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2D" w:rsidRDefault="0012782D" w:rsidP="0012782D">
      <w:pPr>
        <w:jc w:val="center"/>
        <w:rPr>
          <w:rFonts w:ascii="Times New Roman" w:hAnsi="Times New Roman" w:cs="Times New Roman"/>
          <w:sz w:val="28"/>
          <w:szCs w:val="28"/>
        </w:rPr>
      </w:pPr>
      <w:r>
        <w:rPr>
          <w:rFonts w:ascii="Times New Roman" w:hAnsi="Times New Roman" w:cs="Times New Roman"/>
          <w:sz w:val="28"/>
          <w:szCs w:val="28"/>
        </w:rPr>
        <w:t>Совет сельского поселения «Гаурское»</w:t>
      </w:r>
    </w:p>
    <w:p w:rsidR="0012782D" w:rsidRDefault="0012782D" w:rsidP="0012782D">
      <w:pPr>
        <w:jc w:val="center"/>
        <w:rPr>
          <w:rFonts w:ascii="Times New Roman" w:hAnsi="Times New Roman" w:cs="Times New Roman"/>
          <w:sz w:val="28"/>
          <w:szCs w:val="28"/>
        </w:rPr>
      </w:pPr>
      <w:r>
        <w:rPr>
          <w:rFonts w:ascii="Times New Roman" w:hAnsi="Times New Roman" w:cs="Times New Roman"/>
          <w:sz w:val="28"/>
          <w:szCs w:val="28"/>
        </w:rPr>
        <w:t>РЕШЕНИЕ</w:t>
      </w:r>
    </w:p>
    <w:p w:rsidR="0012782D" w:rsidRDefault="00DE75E6" w:rsidP="0012782D">
      <w:pPr>
        <w:rPr>
          <w:rFonts w:ascii="Times New Roman" w:hAnsi="Times New Roman" w:cs="Times New Roman"/>
          <w:sz w:val="28"/>
          <w:szCs w:val="28"/>
        </w:rPr>
      </w:pPr>
      <w:r>
        <w:rPr>
          <w:rFonts w:ascii="Times New Roman" w:hAnsi="Times New Roman" w:cs="Times New Roman"/>
          <w:sz w:val="28"/>
          <w:szCs w:val="28"/>
        </w:rPr>
        <w:t xml:space="preserve">      </w:t>
      </w:r>
      <w:r w:rsidR="0012782D">
        <w:rPr>
          <w:rFonts w:ascii="Times New Roman" w:hAnsi="Times New Roman" w:cs="Times New Roman"/>
          <w:sz w:val="28"/>
          <w:szCs w:val="28"/>
        </w:rPr>
        <w:t xml:space="preserve"> «18»декабря 2022года                                                           № 20</w:t>
      </w:r>
    </w:p>
    <w:p w:rsidR="0012782D" w:rsidRPr="00DE75E6" w:rsidRDefault="0012782D" w:rsidP="0012782D">
      <w:pPr>
        <w:jc w:val="center"/>
        <w:rPr>
          <w:rFonts w:ascii="Times New Roman" w:hAnsi="Times New Roman" w:cs="Times New Roman"/>
          <w:b/>
          <w:sz w:val="28"/>
          <w:szCs w:val="28"/>
        </w:rPr>
      </w:pPr>
      <w:r w:rsidRPr="00DE75E6">
        <w:rPr>
          <w:rFonts w:ascii="Times New Roman" w:hAnsi="Times New Roman" w:cs="Times New Roman"/>
          <w:b/>
          <w:sz w:val="28"/>
          <w:szCs w:val="28"/>
        </w:rPr>
        <w:t>О внесении изменений и дополнений в Устав сельского поселения «Гаурское»</w:t>
      </w:r>
    </w:p>
    <w:p w:rsidR="0012782D" w:rsidRDefault="0012782D" w:rsidP="0012782D">
      <w:pPr>
        <w:rPr>
          <w:rFonts w:ascii="Times New Roman" w:hAnsi="Times New Roman" w:cs="Times New Roman"/>
          <w:sz w:val="28"/>
          <w:szCs w:val="28"/>
        </w:rPr>
      </w:pPr>
      <w:r>
        <w:rPr>
          <w:rFonts w:ascii="Times New Roman" w:hAnsi="Times New Roman" w:cs="Times New Roman"/>
          <w:sz w:val="28"/>
          <w:szCs w:val="28"/>
        </w:rPr>
        <w:t xml:space="preserve">   Руководствуясь пунктом 1 части 10 статьи 35 Федерального закона  от 06.10.2003 №131- ФЗ «Об общих принципах организации местного самоуправления в Российской Федерации», Уставом сельского поселения «Гаурское», Совет сельского поселения «Гаурское» решил:</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1.Внести изменения и дополнения в Устав сельского поселения «Гаурское», следующего содержания: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 статью 2 Устава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«Статья2. Наименование муниципального образования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Полное наименование муниципального образования- сельское  поселение «Гаурское» муниципального района «Чернышевский район» Забайкальского края(далее по тексту Устава – сельское поселение «Гаурское».»;</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Сокращенная форма наименования – сельское поселение «Гаурское».»;</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2) пункт 9 части 12 статьи 8 Устава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сельского поселения в соответствии с указанными правилами;»;</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3) часть 1 статьи 8 Устава дополнить пунктом 14 следующего содержания: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4) пункт 5 статьи 10 Устава признать утратившим силу;</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5) часть 2 статьи 12 Устава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«2.Организация и осуществление видов муниципального контроля регулируются Федеральным законом от 31 июля 2020 года №248-ФЗ «О государственном контроле(надзоре) и муниципальном контроле в Российской Федерации»(далее – Федеральный закон №248-ФЗ)»;</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6) статью 12 Устава дополнить частью 3 следующего содержания: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«3.В соответствии с частью 9 статьи 1 Федерального закона №248-ФЗ муниципальный контроль подлежит осуществлению при наличии в границах сельского поселения объектов соответствующего вида контроля.»;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7) часть 2 статьи 17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сл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8) устав дополнить статьёй 17.1 следующего содержания: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«Статья 17.1. Инициативные проекты</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администрации сельского поселения может быть внесен инициативный проект.</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2.С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поселении может быть предоставлено также иным лицам , осуществляющим деятельность на территории сельского поселении.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3.Порядок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№131-ФЗ.»;</w:t>
      </w:r>
    </w:p>
    <w:p w:rsidR="0012782D" w:rsidRDefault="0012782D" w:rsidP="0012782D">
      <w:pPr>
        <w:pStyle w:val="a3"/>
        <w:ind w:left="765"/>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9) статью 19 Устава дополнить частью 3.1 следующего содержания: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«3.1Органы территориального общественного самоуправления могут выдвигать инициативный проект в качестве инициаторов проекта.»;</w:t>
      </w:r>
    </w:p>
    <w:p w:rsidR="0012782D" w:rsidRDefault="0012782D" w:rsidP="0012782D">
      <w:pPr>
        <w:pStyle w:val="a3"/>
        <w:ind w:left="765"/>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10)части 4,5 статьи 20 Устава изложить в новой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«4. Порядок организации и проведения публичны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№8-ФЗ «Об обеспечения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5.По проектам генеральных планов, проектам правил землепользования и застройки, проектам планировки территории, проектам межевания территории, проектом правил благоустройства территорий, проектам, предусматривающим внесение изменений в один из указанных утвержденных документов, проектам решений о утверждении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Pr>
          <w:rFonts w:ascii="Times New Roman" w:hAnsi="Times New Roman" w:cs="Times New Roman"/>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вопросам изменении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11) часть 1 статьи 21 Устава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12) часть 2 статьи 21 Устава дополнить абзацем 5 следующего содержания: </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12782D" w:rsidRDefault="0012782D" w:rsidP="0012782D">
      <w:pPr>
        <w:pStyle w:val="a3"/>
        <w:ind w:left="765"/>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13)часть 2 статьи 23 Устава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14) часть 3 статьи 23 Устава дополнить пунктом 3 следующего содержания:</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3) жителей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12782D" w:rsidRDefault="0012782D" w:rsidP="0012782D">
      <w:pPr>
        <w:pStyle w:val="a3"/>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15) часть 5 статьи 23 Устава изложить в следующей редакции:</w:t>
      </w: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12782D" w:rsidRDefault="0012782D" w:rsidP="0012782D">
      <w:pPr>
        <w:pStyle w:val="a3"/>
        <w:ind w:left="765"/>
        <w:rPr>
          <w:rFonts w:ascii="Times New Roman" w:hAnsi="Times New Roman" w:cs="Times New Roman"/>
          <w:sz w:val="28"/>
          <w:szCs w:val="28"/>
        </w:rPr>
      </w:pPr>
    </w:p>
    <w:p w:rsidR="0012782D" w:rsidRDefault="0012782D" w:rsidP="0012782D">
      <w:pPr>
        <w:pStyle w:val="a3"/>
        <w:rPr>
          <w:rFonts w:ascii="Times New Roman" w:hAnsi="Times New Roman" w:cs="Times New Roman"/>
          <w:sz w:val="28"/>
          <w:szCs w:val="28"/>
        </w:rPr>
      </w:pPr>
      <w:r>
        <w:rPr>
          <w:rFonts w:ascii="Times New Roman" w:hAnsi="Times New Roman" w:cs="Times New Roman"/>
          <w:sz w:val="28"/>
          <w:szCs w:val="28"/>
        </w:rPr>
        <w:t xml:space="preserve">        16) пункт 9 части 5 статьи 28 Устава изложить в следующей редакции:</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782D" w:rsidRDefault="0012782D" w:rsidP="0012782D">
      <w:pPr>
        <w:pStyle w:val="a3"/>
        <w:rPr>
          <w:rFonts w:ascii="Times New Roman" w:hAnsi="Times New Roman"/>
          <w:b/>
          <w:sz w:val="28"/>
          <w:szCs w:val="28"/>
        </w:rPr>
      </w:pPr>
      <w:r>
        <w:rPr>
          <w:rFonts w:ascii="Times New Roman" w:hAnsi="Times New Roman"/>
          <w:b/>
          <w:sz w:val="28"/>
          <w:szCs w:val="28"/>
        </w:rPr>
        <w:t xml:space="preserve">  </w:t>
      </w:r>
    </w:p>
    <w:p w:rsidR="0012782D" w:rsidRDefault="0012782D" w:rsidP="0012782D">
      <w:pPr>
        <w:pStyle w:val="a3"/>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17) часть 7 статьи 31 Устава изложить в следующей редакции:  </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 7. 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12782D" w:rsidRDefault="0012782D" w:rsidP="0012782D">
      <w:pPr>
        <w:pStyle w:val="a3"/>
        <w:rPr>
          <w:rFonts w:ascii="Times New Roman" w:hAnsi="Times New Roman"/>
          <w:sz w:val="28"/>
          <w:szCs w:val="28"/>
        </w:rPr>
      </w:pPr>
      <w:r>
        <w:rPr>
          <w:rFonts w:ascii="Times New Roman" w:hAnsi="Times New Roman"/>
          <w:snapToGrid w:val="0"/>
          <w:sz w:val="28"/>
          <w:szCs w:val="28"/>
        </w:rPr>
        <w:t xml:space="preserve">    </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18) пункт 7 части 8 статьи 31 Устава изложить в следующей редакции:</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r>
        <w:rPr>
          <w:rFonts w:ascii="Times New Roman" w:hAnsi="Times New Roman"/>
          <w:sz w:val="28"/>
          <w:szCs w:val="28"/>
        </w:rPr>
        <w:lastRenderedPageBreak/>
        <w:t xml:space="preserve">       19) часть 4 статьи 32 Устава дополнить пунктом 3 следующего содержания:</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«3) право на обращение с депутатским запросом.»;</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20) статью 32 Устава дополнить частью 4.1 следующего содержания:</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«4.1. Депутату для осуществления своих полномочий на непостоянной основе гарантируется сохранение места работы (должности) на период </w:t>
      </w:r>
      <w:r w:rsidR="00C1275A">
        <w:rPr>
          <w:rFonts w:ascii="Times New Roman" w:hAnsi="Times New Roman"/>
          <w:sz w:val="28"/>
          <w:szCs w:val="28"/>
        </w:rPr>
        <w:t>2</w:t>
      </w:r>
      <w:r>
        <w:rPr>
          <w:rFonts w:ascii="Times New Roman" w:hAnsi="Times New Roman"/>
          <w:sz w:val="28"/>
          <w:szCs w:val="28"/>
        </w:rPr>
        <w:t xml:space="preserve"> рабочий день в месяц.»;</w:t>
      </w: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21) абзац 2 части 3 статьи 35 Устава изложить в следующей редакции:</w:t>
      </w:r>
    </w:p>
    <w:p w:rsidR="0012782D" w:rsidRDefault="0012782D" w:rsidP="0012782D">
      <w:pPr>
        <w:pStyle w:val="a3"/>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уведомление о включении сведений об уставе сельского поселения, муниципальном правовом акте о внесении изменений в устав сельского поселения и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22)часть 1 статьи 37 Устава изложить в следующей редакции:</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Чернышевского района.»,  </w:t>
      </w: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2. Настоящее решение о внесении изменений в Устав сельского поселения «Гаурское» направить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w:t>
      </w:r>
      <w:hyperlink r:id="rId4" w:history="1">
        <w:r>
          <w:rPr>
            <w:rStyle w:val="a5"/>
            <w:rFonts w:ascii="Times New Roman" w:hAnsi="Times New Roman"/>
            <w:sz w:val="28"/>
            <w:szCs w:val="28"/>
            <w:lang w:val="en-US"/>
          </w:rPr>
          <w:t>http</w:t>
        </w:r>
        <w:r>
          <w:rPr>
            <w:rStyle w:val="a5"/>
            <w:rFonts w:ascii="Times New Roman" w:hAnsi="Times New Roman"/>
            <w:sz w:val="28"/>
            <w:szCs w:val="28"/>
          </w:rPr>
          <w:t>://</w:t>
        </w:r>
        <w:r>
          <w:rPr>
            <w:rStyle w:val="a5"/>
            <w:rFonts w:ascii="Times New Roman" w:hAnsi="Times New Roman"/>
            <w:sz w:val="28"/>
            <w:szCs w:val="28"/>
            <w:lang w:val="en-US"/>
          </w:rPr>
          <w:t>pravo</w:t>
        </w:r>
        <w:r>
          <w:rPr>
            <w:rStyle w:val="a5"/>
            <w:rFonts w:ascii="Times New Roman" w:hAnsi="Times New Roman"/>
            <w:sz w:val="28"/>
            <w:szCs w:val="28"/>
          </w:rPr>
          <w:t>-</w:t>
        </w:r>
        <w:r>
          <w:rPr>
            <w:rStyle w:val="a5"/>
            <w:rFonts w:ascii="Times New Roman" w:hAnsi="Times New Roman"/>
            <w:sz w:val="28"/>
            <w:szCs w:val="28"/>
            <w:lang w:val="en-US"/>
          </w:rPr>
          <w:t>minjust</w:t>
        </w:r>
        <w:r>
          <w:rPr>
            <w:rStyle w:val="a5"/>
            <w:rFonts w:ascii="Times New Roman" w:hAnsi="Times New Roman"/>
            <w:sz w:val="28"/>
            <w:szCs w:val="28"/>
          </w:rPr>
          <w:t>.</w:t>
        </w:r>
        <w:r>
          <w:rPr>
            <w:rStyle w:val="a5"/>
            <w:rFonts w:ascii="Times New Roman" w:hAnsi="Times New Roman"/>
            <w:sz w:val="28"/>
            <w:szCs w:val="28"/>
            <w:lang w:val="en-US"/>
          </w:rPr>
          <w:t>ru</w:t>
        </w:r>
      </w:hyperlink>
      <w:r>
        <w:rPr>
          <w:rFonts w:ascii="Times New Roman" w:hAnsi="Times New Roman"/>
          <w:sz w:val="28"/>
          <w:szCs w:val="28"/>
        </w:rPr>
        <w:t xml:space="preserve">, </w:t>
      </w:r>
      <w:r>
        <w:rPr>
          <w:rFonts w:ascii="Times New Roman" w:hAnsi="Times New Roman"/>
          <w:sz w:val="28"/>
          <w:szCs w:val="28"/>
          <w:lang w:val="en-US"/>
        </w:rPr>
        <w:t>http</w:t>
      </w:r>
      <w:r>
        <w:rPr>
          <w:rFonts w:ascii="Times New Roman" w:hAnsi="Times New Roman"/>
          <w:sz w:val="28"/>
          <w:szCs w:val="28"/>
        </w:rPr>
        <w:t>:// право- минюст.рф).</w:t>
      </w: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r>
        <w:rPr>
          <w:rFonts w:ascii="Times New Roman" w:hAnsi="Times New Roman"/>
          <w:sz w:val="28"/>
          <w:szCs w:val="28"/>
        </w:rPr>
        <w:t xml:space="preserve">    3. После государственной регистрации данное решение обнародовать </w:t>
      </w:r>
    </w:p>
    <w:p w:rsidR="0012782D" w:rsidRDefault="0012782D" w:rsidP="0012782D">
      <w:pPr>
        <w:pStyle w:val="a3"/>
        <w:rPr>
          <w:rFonts w:ascii="Times New Roman" w:hAnsi="Times New Roman"/>
          <w:sz w:val="28"/>
          <w:szCs w:val="28"/>
        </w:rPr>
      </w:pPr>
      <w:r>
        <w:rPr>
          <w:rFonts w:ascii="Times New Roman" w:hAnsi="Times New Roman"/>
          <w:sz w:val="28"/>
          <w:szCs w:val="28"/>
        </w:rPr>
        <w:t>в порядке, установленном Уставом сельского поселения «Гаурское».</w:t>
      </w: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p>
    <w:p w:rsidR="0012782D" w:rsidRDefault="0012782D" w:rsidP="0012782D">
      <w:pPr>
        <w:pStyle w:val="a3"/>
        <w:rPr>
          <w:rFonts w:ascii="Times New Roman" w:hAnsi="Times New Roman"/>
          <w:sz w:val="28"/>
          <w:szCs w:val="28"/>
        </w:rPr>
      </w:pPr>
      <w:r>
        <w:rPr>
          <w:rFonts w:ascii="Times New Roman" w:hAnsi="Times New Roman"/>
          <w:sz w:val="28"/>
          <w:szCs w:val="28"/>
        </w:rPr>
        <w:t>Глава сельского поселения «Гаурское»                                Кириленко Н.А.</w:t>
      </w:r>
    </w:p>
    <w:p w:rsidR="00B47B72" w:rsidRDefault="00B47B72" w:rsidP="0012782D">
      <w:pPr>
        <w:pStyle w:val="a3"/>
      </w:pPr>
    </w:p>
    <w:sectPr w:rsidR="00B47B72" w:rsidSect="00067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2782D"/>
    <w:rsid w:val="000673AA"/>
    <w:rsid w:val="0012782D"/>
    <w:rsid w:val="00B47B72"/>
    <w:rsid w:val="00B82EFE"/>
    <w:rsid w:val="00C1275A"/>
    <w:rsid w:val="00DE7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782D"/>
    <w:pPr>
      <w:spacing w:after="0" w:line="240" w:lineRule="auto"/>
    </w:pPr>
  </w:style>
  <w:style w:type="character" w:styleId="a5">
    <w:name w:val="Hyperlink"/>
    <w:basedOn w:val="a0"/>
    <w:uiPriority w:val="99"/>
    <w:semiHidden/>
    <w:unhideWhenUsed/>
    <w:rsid w:val="0012782D"/>
    <w:rPr>
      <w:color w:val="0000FF" w:themeColor="hyperlink"/>
      <w:u w:val="single"/>
    </w:rPr>
  </w:style>
  <w:style w:type="character" w:customStyle="1" w:styleId="a4">
    <w:name w:val="Без интервала Знак"/>
    <w:basedOn w:val="a0"/>
    <w:link w:val="a3"/>
    <w:uiPriority w:val="1"/>
    <w:locked/>
    <w:rsid w:val="0012782D"/>
  </w:style>
</w:styles>
</file>

<file path=word/webSettings.xml><?xml version="1.0" encoding="utf-8"?>
<w:webSettings xmlns:r="http://schemas.openxmlformats.org/officeDocument/2006/relationships" xmlns:w="http://schemas.openxmlformats.org/wordprocessingml/2006/main">
  <w:divs>
    <w:div w:id="1879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2235</Words>
  <Characters>12743</Characters>
  <Application>Microsoft Office Word</Application>
  <DocSecurity>0</DocSecurity>
  <Lines>106</Lines>
  <Paragraphs>29</Paragraphs>
  <ScaleCrop>false</ScaleCrop>
  <Company>SamForum.ws</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Windows User</cp:lastModifiedBy>
  <cp:revision>7</cp:revision>
  <dcterms:created xsi:type="dcterms:W3CDTF">2006-01-27T16:04:00Z</dcterms:created>
  <dcterms:modified xsi:type="dcterms:W3CDTF">2023-02-10T00:24:00Z</dcterms:modified>
</cp:coreProperties>
</file>