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D3A" w:rsidRDefault="00340D3A" w:rsidP="00340D3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СЕЛЬСКОГО ПОСЕЛЕНИЯ «ГАУРСКОЕ»</w:t>
      </w:r>
    </w:p>
    <w:p w:rsidR="00340D3A" w:rsidRDefault="00340D3A" w:rsidP="00340D3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0D3A" w:rsidRDefault="00340D3A" w:rsidP="00340D3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340D3A" w:rsidRDefault="00340D3A" w:rsidP="00340D3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340D3A" w:rsidRDefault="00340D3A" w:rsidP="00340D3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06328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» августа 2025</w:t>
      </w:r>
      <w:r w:rsidR="00B06328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№ 14</w:t>
      </w:r>
    </w:p>
    <w:p w:rsidR="00340D3A" w:rsidRDefault="00340D3A" w:rsidP="00340D3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Гаур</w:t>
      </w:r>
    </w:p>
    <w:p w:rsidR="00340D3A" w:rsidRDefault="00340D3A" w:rsidP="00340D3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0D3A" w:rsidRDefault="00340D3A" w:rsidP="00340D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административный регламент утвержденный постановлением администрации сельского поселения «Гаурское» от 04.04.20</w:t>
      </w:r>
      <w:r w:rsidR="00B06328">
        <w:rPr>
          <w:rFonts w:ascii="Times New Roman" w:hAnsi="Times New Roman" w:cs="Times New Roman"/>
          <w:b/>
          <w:sz w:val="28"/>
          <w:szCs w:val="28"/>
        </w:rPr>
        <w:t>14</w:t>
      </w:r>
      <w:r>
        <w:rPr>
          <w:rFonts w:ascii="Times New Roman" w:hAnsi="Times New Roman" w:cs="Times New Roman"/>
          <w:b/>
          <w:sz w:val="28"/>
          <w:szCs w:val="28"/>
        </w:rPr>
        <w:t xml:space="preserve"> №19 «Об утверждении  административного регламента по предоставлению муниципальной услуги «Заключение, изменение или расторжение договора передачи жилых помещений в собственность граждан»</w:t>
      </w:r>
    </w:p>
    <w:p w:rsidR="00340D3A" w:rsidRDefault="00340D3A" w:rsidP="00340D3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0D3A" w:rsidRDefault="00340D3A" w:rsidP="00340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Рассмотрев Протест прокуратуры Чернышевского района №07-23а-2025/Прдп425-25-20760001 от 30.06.2025года на Постановление </w:t>
      </w:r>
      <w:r w:rsidRPr="00340D3A">
        <w:rPr>
          <w:rFonts w:ascii="Times New Roman" w:hAnsi="Times New Roman" w:cs="Times New Roman"/>
          <w:sz w:val="28"/>
          <w:szCs w:val="28"/>
        </w:rPr>
        <w:t>администрации сельского поселения «Гаурское» от 04.04.2025 №19 «Об утверждении  административного регламента по предоставлению муниципальной услуги «Заключение, изменение или расторжение договора передачи жилых помещений в собственность граждан»</w:t>
      </w:r>
      <w:r>
        <w:rPr>
          <w:rFonts w:ascii="Times New Roman" w:hAnsi="Times New Roman" w:cs="Times New Roman"/>
          <w:sz w:val="28"/>
          <w:szCs w:val="28"/>
        </w:rPr>
        <w:t xml:space="preserve">, на основании Федерального закона от </w:t>
      </w:r>
      <w:r w:rsidR="00B06328">
        <w:rPr>
          <w:rFonts w:ascii="Times New Roman" w:hAnsi="Times New Roman" w:cs="Times New Roman"/>
          <w:sz w:val="28"/>
          <w:szCs w:val="28"/>
        </w:rPr>
        <w:t>29.12.2</w:t>
      </w:r>
      <w:r w:rsidR="009D744E">
        <w:rPr>
          <w:rFonts w:ascii="Times New Roman" w:hAnsi="Times New Roman" w:cs="Times New Roman"/>
          <w:sz w:val="28"/>
          <w:szCs w:val="28"/>
        </w:rPr>
        <w:t>021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D744E">
        <w:rPr>
          <w:rFonts w:ascii="Times New Roman" w:hAnsi="Times New Roman" w:cs="Times New Roman"/>
          <w:sz w:val="28"/>
          <w:szCs w:val="28"/>
        </w:rPr>
        <w:t>479</w:t>
      </w:r>
      <w:r>
        <w:rPr>
          <w:rFonts w:ascii="Times New Roman" w:hAnsi="Times New Roman" w:cs="Times New Roman"/>
          <w:sz w:val="28"/>
          <w:szCs w:val="28"/>
        </w:rPr>
        <w:t xml:space="preserve">-ФЗ«О </w:t>
      </w:r>
      <w:r w:rsidR="009D744E">
        <w:rPr>
          <w:rFonts w:ascii="Times New Roman" w:hAnsi="Times New Roman" w:cs="Times New Roman"/>
          <w:sz w:val="28"/>
          <w:szCs w:val="28"/>
        </w:rPr>
        <w:t>внесении изменений в отдельные законодательные акты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9D74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«Гаурское» постановляет:</w:t>
      </w:r>
    </w:p>
    <w:p w:rsidR="007A2E14" w:rsidRDefault="009D744E" w:rsidP="00DE6471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82ED3">
        <w:rPr>
          <w:rFonts w:ascii="Times New Roman" w:hAnsi="Times New Roman" w:cs="Times New Roman"/>
          <w:sz w:val="28"/>
          <w:szCs w:val="28"/>
        </w:rPr>
        <w:t>-</w:t>
      </w:r>
      <w:r w:rsidR="00F82ED3" w:rsidRPr="00F82ED3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F82ED3" w:rsidRPr="00F82ED3">
        <w:rPr>
          <w:rFonts w:ascii="Times New Roman" w:hAnsi="Times New Roman" w:cs="Times New Roman"/>
          <w:bCs/>
          <w:sz w:val="28"/>
          <w:szCs w:val="28"/>
        </w:rPr>
        <w:t>3. СОСТАВ, ПОСЛЕДОВАТЕЛЬНОСТЬ И СРОКИ ВЫПОЛНЕНИЯ АДМИНИСТРАТИВНЫХ ПРОЦЕДУР, ТРЕБОВАНИЯ К ПОРЯДКУ ИХ</w:t>
      </w:r>
      <w:r w:rsidR="007A2E14">
        <w:rPr>
          <w:rFonts w:ascii="Times New Roman" w:hAnsi="Times New Roman" w:cs="Times New Roman"/>
          <w:bCs/>
          <w:sz w:val="28"/>
          <w:szCs w:val="28"/>
        </w:rPr>
        <w:t xml:space="preserve"> ВЫПОЛНЕНИЯ, дополнить пунктами 46.1 и 46.2, следующего содержания:</w:t>
      </w:r>
    </w:p>
    <w:p w:rsidR="00DE6471" w:rsidRDefault="00F82ED3" w:rsidP="00DE6471">
      <w:pPr>
        <w:pStyle w:val="a3"/>
        <w:rPr>
          <w:rFonts w:ascii="Times New Roman" w:hAnsi="Times New Roman"/>
          <w:sz w:val="28"/>
          <w:szCs w:val="28"/>
        </w:rPr>
      </w:pPr>
      <w:r w:rsidRPr="00F82E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6471">
        <w:rPr>
          <w:rFonts w:ascii="Times New Roman" w:hAnsi="Times New Roman" w:cs="Times New Roman"/>
          <w:bCs/>
          <w:sz w:val="28"/>
          <w:szCs w:val="28"/>
        </w:rPr>
        <w:t xml:space="preserve">« </w:t>
      </w:r>
      <w:r w:rsidR="00DE6471" w:rsidRPr="00DE6471">
        <w:rPr>
          <w:rFonts w:ascii="Times New Roman" w:hAnsi="Times New Roman"/>
          <w:sz w:val="28"/>
          <w:szCs w:val="28"/>
        </w:rPr>
        <w:t xml:space="preserve"> </w:t>
      </w:r>
      <w:r w:rsidR="007A2E14">
        <w:rPr>
          <w:rFonts w:ascii="Times New Roman" w:hAnsi="Times New Roman"/>
          <w:sz w:val="28"/>
          <w:szCs w:val="28"/>
        </w:rPr>
        <w:t>46.</w:t>
      </w:r>
      <w:r w:rsidR="00DE6471">
        <w:rPr>
          <w:rFonts w:ascii="Times New Roman" w:hAnsi="Times New Roman"/>
          <w:sz w:val="28"/>
          <w:szCs w:val="28"/>
        </w:rPr>
        <w:t>1. В целях предоставления государственных и муниципальных услуг 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 предоставляющих  муниципальные услуги, многофункциональных центрах с использованием информационных технологий, предусмотренных статьями 9,10 и 14 Федерального закона 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DE6471" w:rsidRDefault="00DE6471" w:rsidP="00DE64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«46.2.  При предоставлении государственных и муниципальных в электронной форме идентификация  и аутентификация могут осуществляться посредством:</w:t>
      </w:r>
    </w:p>
    <w:p w:rsidR="00DE6471" w:rsidRDefault="00DE6471" w:rsidP="00DE647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единой системы идентификации 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 и аутентификации, при условии совпадения сведений о физическом лице в указанных информационных системах;</w:t>
      </w:r>
    </w:p>
    <w:p w:rsidR="00DE6471" w:rsidRDefault="00DE6471" w:rsidP="00DE647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информационных технологий, предусмотренных статьями 9, 10 и 14 Федерального закона от 29декабря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DE6471" w:rsidRDefault="00DE6471" w:rsidP="00DE6471">
      <w:pPr>
        <w:rPr>
          <w:rFonts w:ascii="Times New Roman" w:hAnsi="Times New Roman"/>
          <w:sz w:val="28"/>
          <w:szCs w:val="28"/>
        </w:rPr>
      </w:pPr>
    </w:p>
    <w:p w:rsidR="00B06328" w:rsidRDefault="00B06328" w:rsidP="00B06328">
      <w:pPr>
        <w:rPr>
          <w:rFonts w:ascii="Calibri" w:hAnsi="Calibri"/>
          <w:sz w:val="28"/>
          <w:szCs w:val="28"/>
        </w:rPr>
      </w:pPr>
    </w:p>
    <w:p w:rsidR="00B06328" w:rsidRPr="00B06328" w:rsidRDefault="00B06328" w:rsidP="00B06328">
      <w:pPr>
        <w:rPr>
          <w:rFonts w:ascii="Times New Roman" w:hAnsi="Times New Roman" w:cs="Times New Roman"/>
          <w:sz w:val="28"/>
          <w:szCs w:val="28"/>
        </w:rPr>
      </w:pPr>
      <w:r w:rsidRPr="00B06328"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«Гаурское»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06328">
        <w:rPr>
          <w:rFonts w:ascii="Times New Roman" w:hAnsi="Times New Roman" w:cs="Times New Roman"/>
          <w:sz w:val="28"/>
          <w:szCs w:val="28"/>
        </w:rPr>
        <w:t>Н.А.Кириленко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DE6471" w:rsidRDefault="00DE6471" w:rsidP="00DE6471">
      <w:pPr>
        <w:rPr>
          <w:rFonts w:ascii="Calibri" w:hAnsi="Calibri"/>
          <w:sz w:val="28"/>
          <w:szCs w:val="28"/>
        </w:rPr>
      </w:pPr>
    </w:p>
    <w:p w:rsidR="00F82ED3" w:rsidRPr="00F82ED3" w:rsidRDefault="00F82ED3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F82ED3" w:rsidRDefault="00F82ED3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328" w:rsidRDefault="00B06328" w:rsidP="00F82E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06328" w:rsidSect="00F31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C3597"/>
    <w:multiLevelType w:val="hybridMultilevel"/>
    <w:tmpl w:val="604217F6"/>
    <w:lvl w:ilvl="0" w:tplc="FC6415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4E6AEE"/>
    <w:multiLevelType w:val="hybridMultilevel"/>
    <w:tmpl w:val="604217F6"/>
    <w:lvl w:ilvl="0" w:tplc="FC6415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F1739C"/>
    <w:multiLevelType w:val="hybridMultilevel"/>
    <w:tmpl w:val="604217F6"/>
    <w:lvl w:ilvl="0" w:tplc="FC6415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A6504E"/>
    <w:multiLevelType w:val="hybridMultilevel"/>
    <w:tmpl w:val="604217F6"/>
    <w:lvl w:ilvl="0" w:tplc="FC6415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0D3A"/>
    <w:rsid w:val="001C03AB"/>
    <w:rsid w:val="002F48E8"/>
    <w:rsid w:val="00340D3A"/>
    <w:rsid w:val="007216C1"/>
    <w:rsid w:val="00784FC8"/>
    <w:rsid w:val="007A2E14"/>
    <w:rsid w:val="00810589"/>
    <w:rsid w:val="009B23D9"/>
    <w:rsid w:val="009D744E"/>
    <w:rsid w:val="00B06328"/>
    <w:rsid w:val="00B93FFE"/>
    <w:rsid w:val="00BD16DB"/>
    <w:rsid w:val="00DE6471"/>
    <w:rsid w:val="00E301D3"/>
    <w:rsid w:val="00E747F1"/>
    <w:rsid w:val="00F3165D"/>
    <w:rsid w:val="00F82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0D3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D3998-3A90-4933-9717-4F7C1155B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17</cp:revision>
  <dcterms:created xsi:type="dcterms:W3CDTF">2005-11-22T16:28:00Z</dcterms:created>
  <dcterms:modified xsi:type="dcterms:W3CDTF">2005-11-22T20:53:00Z</dcterms:modified>
</cp:coreProperties>
</file>