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328" w:rsidRDefault="00B06328" w:rsidP="00B06328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СЕЛЬСКОГО ПОСЕЛЕНИЯ «ГАУРСКОЕ»</w:t>
      </w:r>
    </w:p>
    <w:p w:rsidR="00B06328" w:rsidRDefault="00B06328" w:rsidP="00B0632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06328" w:rsidRDefault="00B06328" w:rsidP="00B06328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ПОСТАНОВЛЕНИЕ</w:t>
      </w:r>
    </w:p>
    <w:p w:rsidR="00B06328" w:rsidRDefault="00B06328" w:rsidP="00B06328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B06328" w:rsidRDefault="00B06328" w:rsidP="00B0632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«29» августа 2025года                                                                  № 15</w:t>
      </w:r>
    </w:p>
    <w:p w:rsidR="00B06328" w:rsidRDefault="00B06328" w:rsidP="00B0632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Гаур</w:t>
      </w:r>
    </w:p>
    <w:p w:rsidR="00B06328" w:rsidRDefault="00B06328" w:rsidP="00B0632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06328" w:rsidRDefault="00B06328" w:rsidP="00B0632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административный регламент утвержденный постановлением администрации сельского поселения «Гаурское» от 19.07.2018 №40 «Об утверждении  административного регламента по предоставлению муниципальной услуги «Предоставление малоимущим гражданам по договорам социального найма жилых помещений муниципального жилищного фонда»</w:t>
      </w:r>
    </w:p>
    <w:p w:rsidR="00B06328" w:rsidRDefault="00B06328" w:rsidP="00B0632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06328" w:rsidRDefault="00B06328" w:rsidP="00B063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Рассмотрев Протест прокуратуры Чернышевского района №07-23а-2025/Прдп419-25-20760001 от 30.06.2025года на Постановление </w:t>
      </w:r>
      <w:r w:rsidRPr="00340D3A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«Гаурское» от </w:t>
      </w:r>
      <w:r w:rsidRPr="00E301D3">
        <w:rPr>
          <w:rFonts w:ascii="Times New Roman" w:hAnsi="Times New Roman" w:cs="Times New Roman"/>
          <w:sz w:val="28"/>
          <w:szCs w:val="28"/>
        </w:rPr>
        <w:t>19.07.2018 №40 «Об утверждении  административного регламента по предоставлению муниципальной услуги «Предоставление малоимущим гражданам по договорам социального найма жилых помещений муниципального жилищного фонда»</w:t>
      </w:r>
      <w:r>
        <w:rPr>
          <w:rFonts w:ascii="Times New Roman" w:hAnsi="Times New Roman" w:cs="Times New Roman"/>
          <w:sz w:val="28"/>
          <w:szCs w:val="28"/>
        </w:rPr>
        <w:t>, на основании Федерального закона от 29.12.2021 года №479-ФЗ</w:t>
      </w:r>
      <w:proofErr w:type="gramStart"/>
      <w:r>
        <w:rPr>
          <w:rFonts w:ascii="Times New Roman" w:hAnsi="Times New Roman" w:cs="Times New Roman"/>
          <w:sz w:val="28"/>
          <w:szCs w:val="28"/>
        </w:rPr>
        <w:t>«О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внесении изменений в отдельные законодательные акты»,  администрация сельского поселения «Гаурское» постановляет:</w:t>
      </w:r>
    </w:p>
    <w:p w:rsidR="007A2E14" w:rsidRDefault="00B06328" w:rsidP="007A2E14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</w:t>
      </w:r>
      <w:r w:rsidRPr="00F82ED3">
        <w:rPr>
          <w:rFonts w:ascii="Times New Roman" w:hAnsi="Times New Roman" w:cs="Times New Roman"/>
          <w:sz w:val="28"/>
          <w:szCs w:val="28"/>
        </w:rPr>
        <w:t xml:space="preserve">часть </w:t>
      </w:r>
      <w:r w:rsidRPr="00F82ED3">
        <w:rPr>
          <w:rFonts w:ascii="Times New Roman" w:hAnsi="Times New Roman" w:cs="Times New Roman"/>
          <w:bCs/>
          <w:sz w:val="28"/>
          <w:szCs w:val="28"/>
        </w:rPr>
        <w:t xml:space="preserve">3. СОСТАВ, ПОСЛЕДОВАТЕЛЬНОСТЬ И СРОКИ ВЫПОЛНЕНИЯ АДМИНИСТРАТИВНЫХ ПРОЦЕДУР, ТРЕБОВАНИЯ К ПОРЯДКУ ИХ </w:t>
      </w:r>
      <w:r>
        <w:rPr>
          <w:rFonts w:ascii="Times New Roman" w:hAnsi="Times New Roman" w:cs="Times New Roman"/>
          <w:bCs/>
          <w:sz w:val="28"/>
          <w:szCs w:val="28"/>
        </w:rPr>
        <w:t xml:space="preserve">« </w:t>
      </w:r>
      <w:r w:rsidRPr="00DE6471">
        <w:rPr>
          <w:rFonts w:ascii="Times New Roman" w:hAnsi="Times New Roman"/>
          <w:sz w:val="28"/>
          <w:szCs w:val="28"/>
        </w:rPr>
        <w:t xml:space="preserve"> </w:t>
      </w:r>
      <w:r w:rsidR="007A2E14">
        <w:rPr>
          <w:rFonts w:ascii="Times New Roman" w:hAnsi="Times New Roman" w:cs="Times New Roman"/>
          <w:bCs/>
          <w:sz w:val="28"/>
          <w:szCs w:val="28"/>
        </w:rPr>
        <w:t>дополнить пунктами 3.4.1 и 3.4.2 следующего содержания:</w:t>
      </w:r>
    </w:p>
    <w:p w:rsidR="007A2E14" w:rsidRDefault="007A2E14" w:rsidP="007A2E14">
      <w:pPr>
        <w:pStyle w:val="a3"/>
        <w:rPr>
          <w:rFonts w:ascii="Times New Roman" w:hAnsi="Times New Roman"/>
          <w:sz w:val="28"/>
          <w:szCs w:val="28"/>
        </w:rPr>
      </w:pPr>
      <w:r w:rsidRPr="00F82ED3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« </w:t>
      </w:r>
      <w:r w:rsidRPr="00DE64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3.</w:t>
      </w:r>
      <w:r w:rsidR="002F48E8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.1. </w:t>
      </w:r>
      <w:proofErr w:type="gramStart"/>
      <w:r>
        <w:rPr>
          <w:rFonts w:ascii="Times New Roman" w:hAnsi="Times New Roman"/>
          <w:sz w:val="28"/>
          <w:szCs w:val="28"/>
        </w:rPr>
        <w:t>В целях предоставления государственных и муниципальных услуг 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органах, предоставляющих государственные услуги, органах предоставляющих  муниципальные услуги, многофункциональных центрах с использованием информационных технологий, предусмотренных статьями 9,10 и 14 Федерального закона</w:t>
      </w:r>
      <w:proofErr w:type="gramEnd"/>
      <w:r>
        <w:rPr>
          <w:rFonts w:ascii="Times New Roman" w:hAnsi="Times New Roman"/>
          <w:sz w:val="28"/>
          <w:szCs w:val="28"/>
        </w:rPr>
        <w:t xml:space="preserve"> 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</w:t>
      </w:r>
      <w:proofErr w:type="gramStart"/>
      <w:r>
        <w:rPr>
          <w:rFonts w:ascii="Times New Roman" w:hAnsi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/>
          <w:sz w:val="28"/>
          <w:szCs w:val="28"/>
        </w:rPr>
        <w:t xml:space="preserve"> силу отдельных положений законодательных актов Российской Федерации».</w:t>
      </w:r>
    </w:p>
    <w:p w:rsidR="007A2E14" w:rsidRDefault="007A2E14" w:rsidP="007A2E14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«3.</w:t>
      </w:r>
      <w:r w:rsidR="002F48E8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.2</w:t>
      </w:r>
      <w:proofErr w:type="gramStart"/>
      <w:r>
        <w:rPr>
          <w:rFonts w:ascii="Times New Roman" w:hAnsi="Times New Roman"/>
          <w:sz w:val="28"/>
          <w:szCs w:val="28"/>
        </w:rPr>
        <w:t xml:space="preserve">  П</w:t>
      </w:r>
      <w:proofErr w:type="gramEnd"/>
      <w:r>
        <w:rPr>
          <w:rFonts w:ascii="Times New Roman" w:hAnsi="Times New Roman"/>
          <w:sz w:val="28"/>
          <w:szCs w:val="28"/>
        </w:rPr>
        <w:t>ри предоставлении государственных и муниципальных в электронной форме идентификация  и аутентификация могут осуществляться посредством:</w:t>
      </w:r>
    </w:p>
    <w:p w:rsidR="007A2E14" w:rsidRDefault="007A2E14" w:rsidP="007A2E14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lastRenderedPageBreak/>
        <w:t>единой системы идентификации 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7A2E14" w:rsidRDefault="007A2E14" w:rsidP="007A2E14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информационных технологий, предусмотренных статьями 9, 10 и 14 Федерального закона от 29декабря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</w:t>
      </w:r>
      <w:proofErr w:type="gramEnd"/>
    </w:p>
    <w:p w:rsidR="007A2E14" w:rsidRDefault="007A2E14" w:rsidP="007A2E14">
      <w:pPr>
        <w:rPr>
          <w:rFonts w:ascii="Times New Roman" w:hAnsi="Times New Roman"/>
          <w:sz w:val="28"/>
          <w:szCs w:val="28"/>
        </w:rPr>
      </w:pPr>
    </w:p>
    <w:p w:rsidR="00B06328" w:rsidRDefault="00B06328" w:rsidP="007A2E14">
      <w:pPr>
        <w:pStyle w:val="a3"/>
        <w:rPr>
          <w:rFonts w:ascii="Calibri" w:hAnsi="Calibri"/>
          <w:sz w:val="28"/>
          <w:szCs w:val="28"/>
        </w:rPr>
      </w:pPr>
    </w:p>
    <w:p w:rsidR="00B06328" w:rsidRPr="00B06328" w:rsidRDefault="00B06328" w:rsidP="00B06328">
      <w:pPr>
        <w:rPr>
          <w:rFonts w:ascii="Times New Roman" w:hAnsi="Times New Roman" w:cs="Times New Roman"/>
          <w:sz w:val="28"/>
          <w:szCs w:val="28"/>
        </w:rPr>
      </w:pPr>
      <w:r w:rsidRPr="00B06328">
        <w:rPr>
          <w:rFonts w:ascii="Times New Roman" w:hAnsi="Times New Roman" w:cs="Times New Roman"/>
          <w:sz w:val="28"/>
          <w:szCs w:val="28"/>
        </w:rPr>
        <w:t xml:space="preserve">Глава сельского поселения «Гаурское»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B06328">
        <w:rPr>
          <w:rFonts w:ascii="Times New Roman" w:hAnsi="Times New Roman" w:cs="Times New Roman"/>
          <w:sz w:val="28"/>
          <w:szCs w:val="28"/>
        </w:rPr>
        <w:t>Н.А.Кириленко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B06328" w:rsidRDefault="00B06328" w:rsidP="00B06328">
      <w:pPr>
        <w:rPr>
          <w:rFonts w:ascii="Calibri" w:hAnsi="Calibri"/>
          <w:sz w:val="28"/>
          <w:szCs w:val="28"/>
        </w:rPr>
      </w:pPr>
    </w:p>
    <w:p w:rsidR="00B06328" w:rsidRPr="00F82ED3" w:rsidRDefault="00B06328" w:rsidP="00B063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B06328" w:rsidRDefault="00B06328" w:rsidP="00B06328">
      <w:pPr>
        <w:pStyle w:val="a3"/>
        <w:rPr>
          <w:rFonts w:ascii="Times New Roman" w:hAnsi="Times New Roman"/>
          <w:sz w:val="28"/>
          <w:szCs w:val="28"/>
        </w:rPr>
      </w:pPr>
    </w:p>
    <w:p w:rsidR="00B06328" w:rsidRDefault="00B06328" w:rsidP="00B06328">
      <w:pPr>
        <w:pStyle w:val="a3"/>
        <w:rPr>
          <w:rFonts w:ascii="Times New Roman" w:hAnsi="Times New Roman"/>
          <w:sz w:val="28"/>
          <w:szCs w:val="28"/>
        </w:rPr>
      </w:pPr>
    </w:p>
    <w:p w:rsidR="00B06328" w:rsidRDefault="00B06328" w:rsidP="00B06328">
      <w:pPr>
        <w:rPr>
          <w:rFonts w:ascii="Times New Roman" w:hAnsi="Times New Roman"/>
          <w:sz w:val="28"/>
          <w:szCs w:val="28"/>
        </w:rPr>
      </w:pPr>
    </w:p>
    <w:sectPr w:rsidR="00B06328" w:rsidSect="00F316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6C3597"/>
    <w:multiLevelType w:val="hybridMultilevel"/>
    <w:tmpl w:val="604217F6"/>
    <w:lvl w:ilvl="0" w:tplc="FC64150A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4E6AEE"/>
    <w:multiLevelType w:val="hybridMultilevel"/>
    <w:tmpl w:val="604217F6"/>
    <w:lvl w:ilvl="0" w:tplc="FC64150A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3F1739C"/>
    <w:multiLevelType w:val="hybridMultilevel"/>
    <w:tmpl w:val="604217F6"/>
    <w:lvl w:ilvl="0" w:tplc="FC64150A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4A6504E"/>
    <w:multiLevelType w:val="hybridMultilevel"/>
    <w:tmpl w:val="604217F6"/>
    <w:lvl w:ilvl="0" w:tplc="FC64150A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40D3A"/>
    <w:rsid w:val="001C03AB"/>
    <w:rsid w:val="002F48E8"/>
    <w:rsid w:val="00340D3A"/>
    <w:rsid w:val="00667218"/>
    <w:rsid w:val="007216C1"/>
    <w:rsid w:val="00784FC8"/>
    <w:rsid w:val="007A2E14"/>
    <w:rsid w:val="00810589"/>
    <w:rsid w:val="008E58A7"/>
    <w:rsid w:val="009D744E"/>
    <w:rsid w:val="00B06328"/>
    <w:rsid w:val="00B93FFE"/>
    <w:rsid w:val="00BD16DB"/>
    <w:rsid w:val="00DE6471"/>
    <w:rsid w:val="00E301D3"/>
    <w:rsid w:val="00F3165D"/>
    <w:rsid w:val="00F82E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6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0D3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ED3998-3A90-4933-9717-4F7C1155B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3172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SamLab.ws</cp:lastModifiedBy>
  <cp:revision>17</cp:revision>
  <dcterms:created xsi:type="dcterms:W3CDTF">2005-11-22T16:28:00Z</dcterms:created>
  <dcterms:modified xsi:type="dcterms:W3CDTF">2005-11-22T20:55:00Z</dcterms:modified>
</cp:coreProperties>
</file>